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A8" w:rsidRDefault="00DB239F">
      <w:r>
        <w:t xml:space="preserve">                                                                                                              Утверждаю:</w:t>
      </w:r>
    </w:p>
    <w:p w:rsidR="00DB239F" w:rsidRDefault="00DB239F">
      <w:r>
        <w:t xml:space="preserve">                                                                                                         Заведующий МБДОУ</w:t>
      </w:r>
    </w:p>
    <w:p w:rsidR="00DB239F" w:rsidRDefault="00DB239F">
      <w:r>
        <w:t xml:space="preserve">                                                                            «Два Поля </w:t>
      </w:r>
      <w:proofErr w:type="spellStart"/>
      <w:r>
        <w:t>Арташский</w:t>
      </w:r>
      <w:proofErr w:type="spellEnd"/>
      <w:r>
        <w:t xml:space="preserve"> детский сад «</w:t>
      </w:r>
      <w:proofErr w:type="spellStart"/>
      <w:r>
        <w:t>Кубэлэк</w:t>
      </w:r>
      <w:proofErr w:type="spellEnd"/>
      <w:r>
        <w:t>»</w:t>
      </w:r>
    </w:p>
    <w:p w:rsidR="00DB239F" w:rsidRDefault="00DB239F">
      <w:r>
        <w:t xml:space="preserve">                                                                                                                                      Л.В.Валиева</w:t>
      </w:r>
    </w:p>
    <w:p w:rsidR="00DB239F" w:rsidRDefault="00DB239F"/>
    <w:p w:rsidR="00DB239F" w:rsidRDefault="00DB239F"/>
    <w:p w:rsidR="00DB239F" w:rsidRDefault="00DB239F"/>
    <w:p w:rsidR="00DB239F" w:rsidRDefault="00DB239F" w:rsidP="001E1BFC">
      <w:pPr>
        <w:jc w:val="center"/>
      </w:pPr>
    </w:p>
    <w:p w:rsidR="00DB239F" w:rsidRPr="001E1BFC" w:rsidRDefault="00DB239F" w:rsidP="001E1BFC">
      <w:pPr>
        <w:jc w:val="center"/>
        <w:rPr>
          <w:rFonts w:ascii="Times New Roman" w:hAnsi="Times New Roman" w:cs="Times New Roman"/>
          <w:sz w:val="28"/>
          <w:szCs w:val="28"/>
        </w:rPr>
      </w:pPr>
      <w:r w:rsidRPr="001E1BFC">
        <w:rPr>
          <w:rFonts w:ascii="Times New Roman" w:hAnsi="Times New Roman" w:cs="Times New Roman"/>
          <w:sz w:val="28"/>
          <w:szCs w:val="28"/>
        </w:rPr>
        <w:t>План</w:t>
      </w:r>
    </w:p>
    <w:p w:rsidR="00DB239F" w:rsidRPr="001E1BFC" w:rsidRDefault="001E1BFC" w:rsidP="001E1B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B239F" w:rsidRPr="001E1BFC">
        <w:rPr>
          <w:rFonts w:ascii="Times New Roman" w:hAnsi="Times New Roman" w:cs="Times New Roman"/>
          <w:sz w:val="28"/>
          <w:szCs w:val="28"/>
        </w:rPr>
        <w:t xml:space="preserve">Мероприятий поэтапного внедрения </w:t>
      </w:r>
      <w:proofErr w:type="spellStart"/>
      <w:r w:rsidR="00DB239F" w:rsidRPr="001E1BF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1E1BFC">
        <w:rPr>
          <w:rFonts w:ascii="Times New Roman" w:hAnsi="Times New Roman" w:cs="Times New Roman"/>
          <w:sz w:val="28"/>
          <w:szCs w:val="28"/>
        </w:rPr>
        <w:t xml:space="preserve"> </w:t>
      </w:r>
      <w:r w:rsidR="00DB239F" w:rsidRPr="001E1BFC">
        <w:rPr>
          <w:rFonts w:ascii="Times New Roman" w:hAnsi="Times New Roman" w:cs="Times New Roman"/>
          <w:sz w:val="28"/>
          <w:szCs w:val="28"/>
        </w:rPr>
        <w:t>- методических комплектов по обучению детей дошкольного возраста двум государственным языкам РТ в МБДОУ</w:t>
      </w:r>
      <w:r w:rsidRPr="001E1BFC">
        <w:rPr>
          <w:rFonts w:ascii="Times New Roman" w:hAnsi="Times New Roman" w:cs="Times New Roman"/>
          <w:sz w:val="28"/>
          <w:szCs w:val="28"/>
        </w:rPr>
        <w:t xml:space="preserve"> «Два Поля </w:t>
      </w:r>
      <w:proofErr w:type="spellStart"/>
      <w:r w:rsidRPr="001E1BFC">
        <w:rPr>
          <w:rFonts w:ascii="Times New Roman" w:hAnsi="Times New Roman" w:cs="Times New Roman"/>
          <w:sz w:val="28"/>
          <w:szCs w:val="28"/>
        </w:rPr>
        <w:t>Арташский</w:t>
      </w:r>
      <w:proofErr w:type="spellEnd"/>
      <w:r w:rsidRPr="001E1BFC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Pr="001E1BFC">
        <w:rPr>
          <w:rFonts w:ascii="Times New Roman" w:hAnsi="Times New Roman" w:cs="Times New Roman"/>
          <w:sz w:val="28"/>
          <w:szCs w:val="28"/>
        </w:rPr>
        <w:t>Кубэлэк</w:t>
      </w:r>
      <w:proofErr w:type="spellEnd"/>
      <w:r w:rsidRPr="001E1BFC">
        <w:rPr>
          <w:rFonts w:ascii="Times New Roman" w:hAnsi="Times New Roman" w:cs="Times New Roman"/>
          <w:sz w:val="28"/>
          <w:szCs w:val="28"/>
        </w:rPr>
        <w:t>»  на 2014-2015 годы</w:t>
      </w:r>
    </w:p>
    <w:p w:rsidR="00DB239F" w:rsidRDefault="00DB239F" w:rsidP="001E1BFC">
      <w:pPr>
        <w:jc w:val="center"/>
      </w:pPr>
    </w:p>
    <w:p w:rsidR="00DB239F" w:rsidRDefault="00DB239F"/>
    <w:p w:rsidR="00DB239F" w:rsidRDefault="00DB239F"/>
    <w:p w:rsidR="00DB239F" w:rsidRDefault="00DB239F"/>
    <w:p w:rsidR="00DB239F" w:rsidRDefault="00DB239F"/>
    <w:p w:rsidR="00DB239F" w:rsidRDefault="00DB239F"/>
    <w:p w:rsidR="00DB239F" w:rsidRDefault="00DB239F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p w:rsidR="001E1BFC" w:rsidRDefault="001E1BFC"/>
    <w:tbl>
      <w:tblPr>
        <w:tblStyle w:val="a3"/>
        <w:tblpPr w:leftFromText="180" w:rightFromText="180" w:vertAnchor="page" w:horzAnchor="margin" w:tblpY="625"/>
        <w:tblW w:w="10031" w:type="dxa"/>
        <w:tblLook w:val="04A0"/>
      </w:tblPr>
      <w:tblGrid>
        <w:gridCol w:w="6295"/>
        <w:gridCol w:w="1613"/>
        <w:gridCol w:w="2123"/>
      </w:tblGrid>
      <w:tr w:rsidR="001E1BFC" w:rsidTr="00F45A92"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FC" w:rsidRDefault="001E1BFC" w:rsidP="00F45A92">
            <w:pPr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FC" w:rsidRDefault="001E1BFC" w:rsidP="00F45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BFC" w:rsidRDefault="001E1BFC" w:rsidP="00F45A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1981"/>
        <w:tblW w:w="10031" w:type="dxa"/>
        <w:tblLook w:val="04A0"/>
      </w:tblPr>
      <w:tblGrid>
        <w:gridCol w:w="6295"/>
        <w:gridCol w:w="1613"/>
        <w:gridCol w:w="2123"/>
      </w:tblGrid>
      <w:tr w:rsidR="00DB239F" w:rsidTr="001E1BFC">
        <w:trPr>
          <w:trHeight w:val="1839"/>
        </w:trPr>
        <w:tc>
          <w:tcPr>
            <w:tcW w:w="6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F" w:rsidRDefault="001E1BFC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 ЭТАП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Организационная работа.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Изучить: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Постановка кабинета Министров РТ от 30.12.2010 г. № 1174 «Об утверждении Стратегии развития образования в РТ» на 2010 - 2015 годы. «Килә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әк» - «Будущее».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 Принять активное участие на Республиканских, региональных и районных семинарах по внедрению УМК в образовательный процесс.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При составлении основной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ной программы ДОУ в его вариативной части раскрыть обучение государственным языкам РТ посредством использования Регионального компонента.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При составлении годового плана предусмотреть следующие задачи: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2012 - 2013 учебный год : обеспечить внедрение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образовательный процесс эффективных учебно-методических комплектов по обучению татарскому и русскому языку;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2013 - 2014 учебный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работу по повышению уровня профессиональной компетентности педагогов путем дальнейшей реализации УМК в практику ДОУ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2013 - 2014 учебный год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работу по повышению уровня профессиональной компетентности педагогов путем дальнейшей реализации УМК в практику ДОУ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5.Создать национальный уголок, отвечающий современным требованиям: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приобрести мебель;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организовать зону отдыха и общения детей;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создать стену детского творчества;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создать библиотеку детской литературы;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сосредоточить в национальном уголке весь багаж авторских программ по обучению детей двум государственным языкам, НРК и т.д.;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сосредоточить весь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етодичес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кий и рабочий материал по УМК;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создать сценическую зону для театральной и художественной деятельности детей;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оснастить современным оборудованием: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ноутбуком,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проектором с экраном,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магнитофоном,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музыкальным центром;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Работа с детьми в группе: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создать речевую среду для усвоения детьми языков;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прослушивание аудиокассет;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просмотр видеокассет;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диагностику знаний детей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татарского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 начало года, промежуточный и на конец года);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организовать конкурсы рисунков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мультфильмам, прослушанным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аудиокас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сетам со стихами, сказками, песнями и т.д.;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стихов на татарском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русском ) языках;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разучивание песен на татарском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русском ) языках;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драматизации сказок на татарском  языке;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подготовить спектакль с участием детей,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УМК на Неделе - «Театр и дети».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Работа с родителями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общее родительское собрание, внеся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повестку дня вопрос - « Применение новых УМК при обучении детей двум государственным языкам РТ»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провести групповое  родительское собрание,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котором обсудить одним из вопросов повестки дня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-« Использование современных эффективных образовательных технологий, в т. ч. УМК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».;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провести Дни открытых дверей (просмотр занятий с детьми с использованием УМК);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подготовить пакет необходимого материала в помощь для родителей при создании речевой среды дома (сайт, рабочая тетрадь);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провести анкетирование родителей на знание ими государственных языков РТ, умение эти знания применять в повседневной жизни;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-совместные мероприятия с детьми и их родителями;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-совместные конкурсы между детьми и их родителями на знание татарского языка;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-совместные посещения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 с целью последующего отображения впечатлений в рисунках, рассказах;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Создать в группе  уголок для родителей, отражающие материалы по обучению детей двум государственным языкам: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вывесить информацию о УМК;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вывесить словарный минимум, который должны освоить дети данного возраста;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указать сайты, где родители смогут найти необходимый материал по обучению двум государственным языкам РТ для семейного просмотра и общение среди членов семьи домашних условиях;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-указать адрес сайта Детского   сада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DsadCha.Sab@tatar.ru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9.Оприходовать пособия УМК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Составить картотеку имеющихся пособий УМК: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возрастам,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темам.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II ЭТАП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 — педагогическая работа.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Педсовет на тему: ««Внедрение в воспитательно-образовательный процесс эффективных учебно-методических комплектов по обучению русскому и  родному языкам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Провести консультации по темам: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Концепция и структура УМК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телдә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сөйләшәбез”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Обучение дошкольников русскому языку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Провести семинар-практикум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Реализация УМК по обучению родному языку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интеграцией образовательных областей социально-личностного направления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Реализация УМК при обучении детей дошкольного возраста родному и русскому языкам.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4.Открытые итоговые занятию по итогам реализации УМК.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F" w:rsidRDefault="001E1BFC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Октябрь,2012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Август,2013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Август,2012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Август,2013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Август,2014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Август,2013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2012-2015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2013-2015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2013-2014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39F" w:rsidRDefault="001E1BFC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«ОО»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 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Педагогический коллектив</w:t>
            </w: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239F" w:rsidRDefault="00DB239F" w:rsidP="001E1B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</w:tr>
    </w:tbl>
    <w:p w:rsidR="00DB239F" w:rsidRDefault="00DB239F" w:rsidP="00DB239F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DB239F" w:rsidRDefault="00DB239F"/>
    <w:p w:rsidR="00DB239F" w:rsidRDefault="00DB239F"/>
    <w:p w:rsidR="00DB239F" w:rsidRDefault="00DB239F"/>
    <w:sectPr w:rsidR="00DB239F" w:rsidSect="00DC2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B239F"/>
    <w:rsid w:val="001E1BFC"/>
    <w:rsid w:val="0057026B"/>
    <w:rsid w:val="00DB239F"/>
    <w:rsid w:val="00DC2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9F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3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2016-04-23T09:17:00Z</dcterms:created>
  <dcterms:modified xsi:type="dcterms:W3CDTF">2016-04-23T09:40:00Z</dcterms:modified>
</cp:coreProperties>
</file>